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TE ENTREGO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lx3jfgyzfb2e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Esta noche he tenido malo sueño Mamá,                        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en vacío he ca</w:t>
      </w:r>
      <w:r w:rsidDel="00000000" w:rsidR="00000000" w:rsidRPr="00000000">
        <w:rPr>
          <w:sz w:val="21"/>
          <w:szCs w:val="21"/>
          <w:rtl w:val="0"/>
        </w:rPr>
        <w:t xml:space="preserve">í</w:t>
      </w:r>
      <w:r w:rsidDel="00000000" w:rsidR="00000000" w:rsidRPr="00000000">
        <w:rPr>
          <w:rtl w:val="0"/>
        </w:rPr>
        <w:t xml:space="preserve">do y me puse a gritar: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¡Ayuda, ayuda, me muero!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¡Ayuda, ayuda, Mamá!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u18s7atr3z3n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i w:val="1"/>
          <w:rtl w:val="0"/>
        </w:rPr>
        <w:t xml:space="preserve">Entrégame alma y cariño,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i w:val="1"/>
          <w:rtl w:val="0"/>
        </w:rPr>
        <w:t xml:space="preserve">tu mano dale a Jesús.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i w:val="1"/>
          <w:rtl w:val="0"/>
        </w:rPr>
        <w:t xml:space="preserve">Conmigo tú serás niño.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Cuidarte junto a Jesús.</w:t>
      </w:r>
    </w:p>
    <w:p w:rsidR="00000000" w:rsidDel="00000000" w:rsidP="00000000" w:rsidRDefault="00000000" w:rsidRPr="00000000" w14:paraId="0000000C">
      <w:pPr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heading=h.2e8yvzgyww3c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Te entrego alma y cariño,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mí mano doy a Jesús.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Contigo yo seré niño.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Cuidarme junto a Jesús.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re2lkwkgbm5m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La, la, la... 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La, la, la. 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Te entrego alma y cariño,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mí mano doy a Jesús.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Contigo yo seré niño.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Cuidarme junto a Jesús.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fzjosrbbnTFvH2YZHG3nhl4uUw==">CgMxLjAyDmgubHgzamZneXpmYjJlMg5oLnUxOHM3YXRyM3ozbjIOaC4yZTh5dnpneXd3M2MyDmgucmUybGt3a2dibTVtOAByITE2eXR0LXd4ZDhNelUxczFKNHFYX1ZiQ25Jb01mZzVoTQ==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